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2024年附属第三医院暑期预见习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公告</w:t>
      </w:r>
    </w:p>
    <w:p>
      <w:pPr>
        <w:ind w:firstLine="640" w:firstLineChars="200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附属第三医院2024年暑期接收我校医科各专业学生预见习，拟接收预见习科室的名额和安排见下表：</w:t>
      </w:r>
    </w:p>
    <w:tbl>
      <w:tblPr>
        <w:tblStyle w:val="6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3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科室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拟接收人数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预见习时间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highlight w:val="none"/>
                <w:lang w:val="en-US" w:eastAsia="zh-CN"/>
              </w:rPr>
              <w:t>内科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  <w:lang w:val="en-US" w:eastAsia="zh-CN"/>
              </w:rPr>
              <w:t>21人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ascii="仿宋_GB2312" w:hAnsi="宋体" w:eastAsia="仿宋_GB2312"/>
                <w:b/>
                <w:bCs w:val="0"/>
                <w:sz w:val="28"/>
                <w:szCs w:val="28"/>
                <w:lang w:val="en-US"/>
              </w:rPr>
              <w:t>2024.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b/>
                <w:bCs w:val="0"/>
                <w:sz w:val="28"/>
                <w:szCs w:val="28"/>
                <w:lang w:val="en-US"/>
              </w:rPr>
              <w:t>.2-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b/>
                <w:bCs w:val="0"/>
                <w:sz w:val="28"/>
                <w:szCs w:val="28"/>
                <w:lang w:val="en-US"/>
              </w:rPr>
              <w:t>.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hAnsi="宋体" w:eastAsia="仿宋_GB2312"/>
                <w:b/>
                <w:bCs w:val="0"/>
                <w:sz w:val="28"/>
                <w:szCs w:val="28"/>
                <w:lang w:val="en-US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外科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7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15</w:t>
            </w:r>
            <w:r>
              <w:rPr>
                <w:rFonts w:hint="eastAsia" w:ascii="仿宋_GB2312" w:hAnsi="宋体" w:eastAsia="仿宋_GB2312"/>
                <w:sz w:val="30"/>
              </w:rPr>
              <w:t>-</w:t>
            </w:r>
            <w:r>
              <w:rPr>
                <w:rFonts w:ascii="仿宋_GB2312" w:hAnsi="宋体" w:eastAsia="仿宋_GB2312"/>
                <w:sz w:val="30"/>
              </w:rPr>
              <w:t>7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19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妇科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6人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.7.15-7.19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产科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6人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.7.15-7.19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精神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8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z w:val="30"/>
              </w:rPr>
              <w:t>-</w:t>
            </w:r>
            <w:r>
              <w:rPr>
                <w:rFonts w:ascii="仿宋_GB2312" w:hAnsi="宋体" w:eastAsia="仿宋_GB2312"/>
                <w:sz w:val="30"/>
              </w:rPr>
              <w:t>8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精神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30"/>
              </w:rPr>
              <w:t>-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9.6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感染科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8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z w:val="30"/>
              </w:rPr>
              <w:t>-</w:t>
            </w:r>
            <w:r>
              <w:rPr>
                <w:rFonts w:ascii="仿宋_GB2312" w:hAnsi="宋体" w:eastAsia="仿宋_GB2312"/>
                <w:sz w:val="30"/>
              </w:rPr>
              <w:t>8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感染科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30"/>
              </w:rPr>
              <w:t>-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9.6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9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康复科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7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15</w:t>
            </w:r>
            <w:r>
              <w:rPr>
                <w:rFonts w:hint="eastAsia" w:ascii="仿宋_GB2312" w:hAnsi="宋体" w:eastAsia="仿宋_GB2312"/>
                <w:sz w:val="30"/>
              </w:rPr>
              <w:t>-</w:t>
            </w:r>
            <w:r>
              <w:rPr>
                <w:rFonts w:ascii="仿宋_GB2312" w:hAnsi="宋体" w:eastAsia="仿宋_GB2312"/>
                <w:sz w:val="30"/>
              </w:rPr>
              <w:t>7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19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宋体" w:eastAsia="仿宋_GB2312"/>
                <w:b/>
                <w:sz w:val="32"/>
                <w:szCs w:val="32"/>
                <w:lang w:val="en-US"/>
              </w:rPr>
              <w:t>耳鼻喉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b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hint="default" w:ascii="仿宋_GB2312" w:hAnsi="宋体" w:eastAsia="仿宋_GB2312"/>
                <w:sz w:val="30"/>
                <w:lang w:val="en-US"/>
              </w:rPr>
              <w:t>7.15</w:t>
            </w:r>
            <w:r>
              <w:rPr>
                <w:rFonts w:hint="eastAsia" w:ascii="仿宋_GB2312" w:hAnsi="宋体" w:eastAsia="仿宋_GB2312"/>
                <w:sz w:val="30"/>
              </w:rPr>
              <w:t>-</w:t>
            </w:r>
            <w:r>
              <w:rPr>
                <w:rFonts w:hint="default" w:ascii="仿宋_GB2312" w:hAnsi="宋体" w:eastAsia="仿宋_GB2312"/>
                <w:sz w:val="30"/>
                <w:lang w:val="en-US"/>
              </w:rPr>
              <w:t>7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hint="default" w:ascii="仿宋_GB2312" w:hAnsi="宋体" w:eastAsia="仿宋_GB2312"/>
                <w:sz w:val="30"/>
                <w:lang w:val="en-US"/>
              </w:rPr>
              <w:t>19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宋体" w:eastAsia="仿宋_GB2312"/>
                <w:b/>
                <w:sz w:val="32"/>
                <w:szCs w:val="32"/>
                <w:lang w:val="en-US"/>
              </w:rPr>
              <w:t>耳鼻喉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  <w:lang w:val="en-US"/>
              </w:rPr>
              <w:t>2人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b/>
                <w:sz w:val="28"/>
                <w:szCs w:val="28"/>
                <w:lang w:val="en-US"/>
              </w:rPr>
              <w:t>2024.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宋体" w:eastAsia="仿宋_GB2312"/>
                <w:b/>
                <w:sz w:val="28"/>
                <w:szCs w:val="28"/>
                <w:lang w:val="en-US"/>
              </w:rPr>
              <w:t>.22～7.26（1周）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宋体" w:eastAsia="仿宋_GB2312"/>
                <w:b/>
                <w:sz w:val="32"/>
                <w:szCs w:val="32"/>
                <w:lang w:val="en-US"/>
              </w:rPr>
              <w:t>耳鼻喉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  <w:lang w:val="en-US"/>
              </w:rPr>
              <w:t>2人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  <w:lang w:val="en-US"/>
              </w:rPr>
              <w:t>2024.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b/>
                <w:sz w:val="28"/>
                <w:szCs w:val="28"/>
                <w:lang w:val="en-US"/>
              </w:rPr>
              <w:t>.2-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b/>
                <w:sz w:val="28"/>
                <w:szCs w:val="28"/>
                <w:lang w:val="en-US"/>
              </w:rPr>
              <w:t>.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hAnsi="宋体" w:eastAsia="仿宋_GB2312"/>
                <w:b/>
                <w:sz w:val="28"/>
                <w:szCs w:val="28"/>
                <w:lang w:val="en-US"/>
              </w:rPr>
              <w:t>（1周）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9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肿瘤放射治疗科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0"/>
              </w:rPr>
              <w:t>202</w:t>
            </w:r>
            <w:r>
              <w:rPr>
                <w:rFonts w:ascii="仿宋_GB2312" w:hAnsi="宋体" w:eastAsia="仿宋_GB2312"/>
                <w:sz w:val="30"/>
              </w:rPr>
              <w:t>4</w:t>
            </w:r>
            <w:r>
              <w:rPr>
                <w:rFonts w:hint="eastAsia" w:ascii="仿宋_GB2312" w:hAnsi="宋体" w:eastAsia="仿宋_GB2312"/>
                <w:sz w:val="30"/>
              </w:rPr>
              <w:t>.</w:t>
            </w:r>
            <w:r>
              <w:rPr>
                <w:rFonts w:ascii="仿宋_GB2312" w:hAnsi="宋体" w:eastAsia="仿宋_GB2312"/>
                <w:sz w:val="30"/>
              </w:rPr>
              <w:t>7.15-7.19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（1周）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报名时间：202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-07.0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报名方法：扫描二维码报名，先到先得，额满即止。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具体报到时间地点另行短信通知。</w:t>
      </w:r>
    </w:p>
    <w:p>
      <w:p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3038475" cy="2800350"/>
            <wp:effectExtent l="0" t="0" r="9525" b="0"/>
            <wp:docPr id="4" name="图片 4" descr="0d4eceb2d3fe7d5587aebe47c05b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d4eceb2d3fe7d5587aebe47c05b2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第三医院</w:t>
      </w:r>
      <w:r>
        <w:rPr>
          <w:rFonts w:hint="eastAsia" w:ascii="仿宋_GB2312" w:eastAsia="仿宋_GB2312"/>
          <w:sz w:val="32"/>
          <w:szCs w:val="32"/>
        </w:rPr>
        <w:t>教学科</w:t>
      </w: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电话85253081</w:t>
      </w:r>
    </w:p>
    <w:p>
      <w:pPr>
        <w:ind w:firstLine="645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4年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WRiODVhYzA1ZWQ0OTBjODMzZjg2NTA2NDM3NWEifQ=="/>
  </w:docVars>
  <w:rsids>
    <w:rsidRoot w:val="00293229"/>
    <w:rsid w:val="0001783C"/>
    <w:rsid w:val="00021E86"/>
    <w:rsid w:val="00030049"/>
    <w:rsid w:val="00051850"/>
    <w:rsid w:val="00066121"/>
    <w:rsid w:val="000B6695"/>
    <w:rsid w:val="000F19F0"/>
    <w:rsid w:val="001570C1"/>
    <w:rsid w:val="001647B5"/>
    <w:rsid w:val="0017023C"/>
    <w:rsid w:val="00197BE1"/>
    <w:rsid w:val="001A73A1"/>
    <w:rsid w:val="001C2589"/>
    <w:rsid w:val="001D4637"/>
    <w:rsid w:val="00210395"/>
    <w:rsid w:val="00236F70"/>
    <w:rsid w:val="00257B89"/>
    <w:rsid w:val="00287ECD"/>
    <w:rsid w:val="00293229"/>
    <w:rsid w:val="002F23A9"/>
    <w:rsid w:val="00302629"/>
    <w:rsid w:val="00302D41"/>
    <w:rsid w:val="003147D4"/>
    <w:rsid w:val="0034725A"/>
    <w:rsid w:val="003544E3"/>
    <w:rsid w:val="0035726A"/>
    <w:rsid w:val="00381075"/>
    <w:rsid w:val="003846E7"/>
    <w:rsid w:val="003A0B3A"/>
    <w:rsid w:val="003A2085"/>
    <w:rsid w:val="003D32CF"/>
    <w:rsid w:val="00415850"/>
    <w:rsid w:val="00440E6D"/>
    <w:rsid w:val="0045629E"/>
    <w:rsid w:val="00471EF8"/>
    <w:rsid w:val="004872AE"/>
    <w:rsid w:val="004931B4"/>
    <w:rsid w:val="004A7674"/>
    <w:rsid w:val="004D7127"/>
    <w:rsid w:val="004F458D"/>
    <w:rsid w:val="00510313"/>
    <w:rsid w:val="00521AF0"/>
    <w:rsid w:val="005D57DB"/>
    <w:rsid w:val="005F7BC5"/>
    <w:rsid w:val="00656EEC"/>
    <w:rsid w:val="006819B9"/>
    <w:rsid w:val="006A6B12"/>
    <w:rsid w:val="0074314B"/>
    <w:rsid w:val="00746405"/>
    <w:rsid w:val="00757A98"/>
    <w:rsid w:val="007636FD"/>
    <w:rsid w:val="00765194"/>
    <w:rsid w:val="007A3178"/>
    <w:rsid w:val="007B2853"/>
    <w:rsid w:val="007C1A05"/>
    <w:rsid w:val="00833282"/>
    <w:rsid w:val="0085573E"/>
    <w:rsid w:val="00897F24"/>
    <w:rsid w:val="009038EA"/>
    <w:rsid w:val="00906549"/>
    <w:rsid w:val="00915D2F"/>
    <w:rsid w:val="00922460"/>
    <w:rsid w:val="00931C9E"/>
    <w:rsid w:val="00976FCC"/>
    <w:rsid w:val="009877E9"/>
    <w:rsid w:val="009A03ED"/>
    <w:rsid w:val="009B0575"/>
    <w:rsid w:val="009C0F2D"/>
    <w:rsid w:val="009E779E"/>
    <w:rsid w:val="009F0880"/>
    <w:rsid w:val="009F2C52"/>
    <w:rsid w:val="00A01A7B"/>
    <w:rsid w:val="00A01C6D"/>
    <w:rsid w:val="00A031A9"/>
    <w:rsid w:val="00A145C0"/>
    <w:rsid w:val="00A26940"/>
    <w:rsid w:val="00A438D3"/>
    <w:rsid w:val="00A575F9"/>
    <w:rsid w:val="00A74BA9"/>
    <w:rsid w:val="00A8698A"/>
    <w:rsid w:val="00AB46B9"/>
    <w:rsid w:val="00B12D0A"/>
    <w:rsid w:val="00B220AD"/>
    <w:rsid w:val="00BD181B"/>
    <w:rsid w:val="00BF3810"/>
    <w:rsid w:val="00BF6DBB"/>
    <w:rsid w:val="00BF6FA4"/>
    <w:rsid w:val="00C01AD5"/>
    <w:rsid w:val="00C25A50"/>
    <w:rsid w:val="00C43751"/>
    <w:rsid w:val="00C54641"/>
    <w:rsid w:val="00C64206"/>
    <w:rsid w:val="00C84434"/>
    <w:rsid w:val="00C930FC"/>
    <w:rsid w:val="00CB5133"/>
    <w:rsid w:val="00CE7095"/>
    <w:rsid w:val="00D00724"/>
    <w:rsid w:val="00D1568B"/>
    <w:rsid w:val="00D2059A"/>
    <w:rsid w:val="00D224E4"/>
    <w:rsid w:val="00D3505D"/>
    <w:rsid w:val="00D7007F"/>
    <w:rsid w:val="00D73006"/>
    <w:rsid w:val="00D92753"/>
    <w:rsid w:val="00D947A6"/>
    <w:rsid w:val="00DB0CCD"/>
    <w:rsid w:val="00DB229D"/>
    <w:rsid w:val="00DE0DE0"/>
    <w:rsid w:val="00E46DA0"/>
    <w:rsid w:val="00E51290"/>
    <w:rsid w:val="00E85869"/>
    <w:rsid w:val="00EA27FB"/>
    <w:rsid w:val="00EB0E4B"/>
    <w:rsid w:val="00EE6099"/>
    <w:rsid w:val="00EE79A5"/>
    <w:rsid w:val="00F05753"/>
    <w:rsid w:val="00F358E0"/>
    <w:rsid w:val="00F50843"/>
    <w:rsid w:val="00F946EE"/>
    <w:rsid w:val="00FC5757"/>
    <w:rsid w:val="00FD3B59"/>
    <w:rsid w:val="00FD570E"/>
    <w:rsid w:val="00FD7CE6"/>
    <w:rsid w:val="0A776056"/>
    <w:rsid w:val="0E7A0007"/>
    <w:rsid w:val="15E75B41"/>
    <w:rsid w:val="2331574F"/>
    <w:rsid w:val="43380400"/>
    <w:rsid w:val="48D5102C"/>
    <w:rsid w:val="4AC21AA7"/>
    <w:rsid w:val="4BB841EA"/>
    <w:rsid w:val="4D6A628D"/>
    <w:rsid w:val="529E1C32"/>
    <w:rsid w:val="57740001"/>
    <w:rsid w:val="585F5110"/>
    <w:rsid w:val="6F787776"/>
    <w:rsid w:val="71CC41DB"/>
    <w:rsid w:val="7AC77E59"/>
    <w:rsid w:val="7BF5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264</Words>
  <Characters>459</Characters>
  <Lines>1</Lines>
  <Paragraphs>1</Paragraphs>
  <TotalTime>3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2024-06-28T00:27:00Z</dcterms:created>
  <dc:creator>林显艺</dc:creator>
  <cp:lastModifiedBy>LM</cp:lastModifiedBy>
  <dcterms:modified xsi:type="dcterms:W3CDTF">2024-06-28T03:45:55Z</dcterms:modified>
  <dc:title>2016暑假预见习安排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529625F2B3BB47F1BE00D8F146E1856C_12</vt:lpwstr>
  </property>
</Properties>
</file>